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45014B">
        <w:rPr>
          <w:rFonts w:ascii="Times New Roman" w:hAnsi="Times New Roman"/>
          <w:b/>
          <w:i w:val="0"/>
          <w:color w:val="FF0000"/>
          <w:sz w:val="24"/>
          <w:szCs w:val="24"/>
          <w:lang w:val="en-US"/>
        </w:rPr>
        <w:t>2</w:t>
      </w:r>
      <w:r w:rsidR="009F53ED">
        <w:rPr>
          <w:rFonts w:ascii="Times New Roman" w:hAnsi="Times New Roman"/>
          <w:b/>
          <w:i w:val="0"/>
          <w:color w:val="FF0000"/>
          <w:sz w:val="24"/>
          <w:szCs w:val="24"/>
          <w:lang w:val="en-US"/>
        </w:rPr>
        <w:t>8</w:t>
      </w:r>
      <w:r w:rsidRPr="00236998">
        <w:rPr>
          <w:rFonts w:ascii="Times New Roman" w:hAnsi="Times New Roman"/>
          <w:b/>
          <w:i w:val="0"/>
          <w:color w:val="FF0000"/>
          <w:sz w:val="24"/>
          <w:szCs w:val="24"/>
          <w:lang w:val="en-US"/>
        </w:rPr>
        <w:t xml:space="preserve"> </w:t>
      </w:r>
      <w:r w:rsidR="000F01B8">
        <w:rPr>
          <w:rFonts w:ascii="Times New Roman" w:hAnsi="Times New Roman"/>
          <w:b/>
          <w:i w:val="0"/>
          <w:color w:val="FF0000"/>
          <w:sz w:val="24"/>
          <w:szCs w:val="24"/>
          <w:lang w:val="en-US"/>
        </w:rPr>
        <w:t>FEBRUARY</w:t>
      </w:r>
      <w:r w:rsidR="00074F5D">
        <w:rPr>
          <w:rFonts w:ascii="Times New Roman" w:hAnsi="Times New Roman"/>
          <w:b/>
          <w:i w:val="0"/>
          <w:color w:val="FF0000"/>
          <w:sz w:val="24"/>
          <w:szCs w:val="24"/>
          <w:lang w:val="en-US"/>
        </w:rPr>
        <w:t xml:space="preserve"> </w:t>
      </w:r>
      <w:r w:rsidR="00D844DD">
        <w:rPr>
          <w:rFonts w:ascii="Times New Roman" w:hAnsi="Times New Roman"/>
          <w:b/>
          <w:i w:val="0"/>
          <w:color w:val="FF0000"/>
          <w:sz w:val="24"/>
          <w:szCs w:val="24"/>
          <w:lang w:val="en-US"/>
        </w:rPr>
        <w:t>2024</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785B2D">
        <w:rPr>
          <w:rFonts w:ascii="GHEA Grapalat" w:hAnsi="GHEA Grapalat"/>
          <w:b/>
          <w:i w:val="0"/>
          <w:color w:val="FF0000"/>
          <w:sz w:val="19"/>
          <w:szCs w:val="19"/>
          <w:lang w:val="af-ZA"/>
        </w:rPr>
        <w:t>ՀՀ ԱԱԾ-ՏՆՏՎ-ԳՀԱՇՁԲ-24/3-ՀԻՄՆԱՆՈՐՈԳՈՒՄ</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9F53ED">
        <w:rPr>
          <w:rFonts w:ascii="inherit" w:hAnsi="inherit"/>
          <w:b/>
          <w:color w:val="FF0000"/>
          <w:sz w:val="24"/>
          <w:szCs w:val="24"/>
          <w:lang w:val="en-US"/>
        </w:rPr>
        <w:t>WORKS ON CAPITAL REPAIRS OF OTHER BUILDINGS, STRUCTURES</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9F53ED">
        <w:rPr>
          <w:rFonts w:ascii="inherit" w:hAnsi="inherit"/>
          <w:b/>
          <w:color w:val="FF0000"/>
          <w:sz w:val="24"/>
          <w:szCs w:val="24"/>
          <w:lang w:val="en-US"/>
        </w:rPr>
        <w:t>WORKS ON CAPITAL REPAIRS OF OTHER BUILDINGS, STRUCTURES</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lastRenderedPageBreak/>
        <w:t>If the request is submitted by e-mail, a copy of the original request for clarification is sent to the Secretary of the Commission by sending a request to the e-mail address received by the participant indicated in this invitation.</w:t>
      </w:r>
    </w:p>
    <w:p w:rsidR="0042339B" w:rsidRPr="0042339B" w:rsidRDefault="0042339B" w:rsidP="0042339B">
      <w:pPr>
        <w:jc w:val="both"/>
        <w:rPr>
          <w:b/>
          <w:color w:val="00B050"/>
        </w:rPr>
      </w:pPr>
      <w:r w:rsidRPr="0042339B">
        <w:rPr>
          <w:b/>
          <w:color w:val="00B050"/>
        </w:rPr>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9F53ED">
        <w:rPr>
          <w:rFonts w:ascii="Times New Roman" w:hAnsi="Times New Roman"/>
          <w:b/>
          <w:i w:val="0"/>
          <w:color w:val="FF0000"/>
          <w:sz w:val="24"/>
          <w:szCs w:val="24"/>
          <w:lang w:val="en-US"/>
        </w:rPr>
        <w:t>11.03.2024</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785B2D">
        <w:rPr>
          <w:rFonts w:ascii="Times New Roman" w:hAnsi="Times New Roman"/>
          <w:b/>
          <w:i w:val="0"/>
          <w:color w:val="FF0000"/>
          <w:sz w:val="24"/>
          <w:szCs w:val="24"/>
          <w:lang w:val="en-US"/>
        </w:rPr>
        <w:t>17:00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2F57CE">
        <w:rPr>
          <w:rFonts w:ascii="Times New Roman" w:hAnsi="Times New Roman"/>
          <w:i w:val="0"/>
          <w:sz w:val="24"/>
          <w:szCs w:val="24"/>
          <w:lang w:val="en-US"/>
        </w:rPr>
        <w:t>Lusine</w:t>
      </w:r>
      <w:proofErr w:type="spellEnd"/>
      <w:r w:rsidR="00277463">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w:t>
      </w:r>
      <w:r w:rsidRPr="00236998">
        <w:rPr>
          <w:rFonts w:ascii="Times New Roman" w:hAnsi="Times New Roman"/>
          <w:i w:val="0"/>
          <w:sz w:val="24"/>
          <w:szCs w:val="24"/>
          <w:lang w:val="en-US"/>
        </w:rPr>
        <w:lastRenderedPageBreak/>
        <w:t>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9F53ED">
        <w:rPr>
          <w:rFonts w:ascii="Times New Roman" w:hAnsi="Times New Roman"/>
          <w:b/>
          <w:i w:val="0"/>
          <w:color w:val="FF0000"/>
          <w:sz w:val="24"/>
          <w:szCs w:val="24"/>
          <w:lang w:val="en-US"/>
        </w:rPr>
        <w:t>11.03.2024</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785B2D">
        <w:rPr>
          <w:rFonts w:ascii="Times New Roman" w:hAnsi="Times New Roman"/>
          <w:b/>
          <w:i w:val="0"/>
          <w:color w:val="FF0000"/>
          <w:sz w:val="24"/>
          <w:szCs w:val="24"/>
          <w:lang w:val="en-US"/>
        </w:rPr>
        <w:t>17:00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w:t>
      </w:r>
      <w:r w:rsidR="004A396B" w:rsidRPr="004A396B">
        <w:rPr>
          <w:rFonts w:ascii="Times New Roman" w:hAnsi="Times New Roman"/>
          <w:b w:val="0"/>
          <w:color w:val="auto"/>
          <w:sz w:val="24"/>
          <w:szCs w:val="24"/>
          <w:lang w:eastAsia="en-US"/>
        </w:rPr>
        <w:lastRenderedPageBreak/>
        <w:t>member or secretary of the commission who has a conflict of interest in connection with this procedure is obliged to immediately declare self-withdrawal from this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w:t>
      </w:r>
      <w:r w:rsidR="005D5816" w:rsidRPr="00B45E44">
        <w:rPr>
          <w:rFonts w:ascii="Times New Roman" w:hAnsi="Times New Roman"/>
          <w:b/>
          <w:i w:val="0"/>
          <w:color w:val="7030A0"/>
          <w:sz w:val="24"/>
          <w:szCs w:val="24"/>
          <w:lang w:val="en-US"/>
        </w:rPr>
        <w:t>The right to participate in the request for quotation procedure is obtained by persons included in the list of prequalification participants who confirm and, within the time period established by this announcement, if available, submit to the secretary of the commission of the appropriate sample a document confirming permission to handle information constituting a state secret.</w:t>
      </w:r>
      <w:r w:rsidR="00D40DF1" w:rsidRPr="00236998">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5D5816" w:rsidRDefault="005D5816" w:rsidP="0010446B">
      <w:pPr>
        <w:pStyle w:val="a3"/>
        <w:spacing w:line="240" w:lineRule="auto"/>
        <w:rPr>
          <w:rFonts w:ascii="Times New Roman" w:hAnsi="Times New Roman"/>
          <w:i w:val="0"/>
          <w:sz w:val="24"/>
          <w:szCs w:val="24"/>
          <w:lang w:val="en-US"/>
        </w:rPr>
      </w:pPr>
      <w:r w:rsidRPr="000F760E">
        <w:rPr>
          <w:rFonts w:ascii="Times New Roman" w:hAnsi="Times New Roman"/>
          <w:b/>
          <w:i w:val="0"/>
          <w:color w:val="7030A0"/>
          <w:sz w:val="24"/>
          <w:szCs w:val="24"/>
          <w:lang w:val="en-US"/>
        </w:rPr>
        <w:t>As a result of this procedure, an agreement will be signed with the elected Participant in the event that the Participant at the time of signing the agreement will have an appropriate document confirming permission to handle information constituting a state secret.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2F57CE">
        <w:rPr>
          <w:rFonts w:ascii="Times New Roman" w:hAnsi="Times New Roman"/>
          <w:i w:val="0"/>
          <w:sz w:val="24"/>
          <w:szCs w:val="24"/>
          <w:lang w:val="en-US"/>
        </w:rPr>
        <w:t>Lusine</w:t>
      </w:r>
      <w:proofErr w:type="spellEnd"/>
      <w:r w:rsidR="002F57CE">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1) </w:t>
      </w:r>
      <w:proofErr w:type="gramStart"/>
      <w:r w:rsidRPr="00E42DBB">
        <w:rPr>
          <w:rFonts w:ascii="Times New Roman" w:hAnsi="Times New Roman"/>
          <w:i w:val="0"/>
          <w:sz w:val="24"/>
          <w:szCs w:val="24"/>
          <w:lang w:val="en-US"/>
        </w:rPr>
        <w:t>the</w:t>
      </w:r>
      <w:proofErr w:type="gramEnd"/>
      <w:r w:rsidRPr="00E42DBB">
        <w:rPr>
          <w:rFonts w:ascii="Times New Roman" w:hAnsi="Times New Roman"/>
          <w:i w:val="0"/>
          <w:sz w:val="24"/>
          <w:szCs w:val="24"/>
          <w:lang w:val="en-US"/>
        </w:rPr>
        <w:t xml:space="preserve"> interested person has the right to appeal against the actions (inaction) of the customer, the evaluation commission and the decision in the manner prescribed by the Civil Procedure Code of the Republic of Armenia;</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2) </w:t>
      </w:r>
      <w:proofErr w:type="gramStart"/>
      <w:r w:rsidRPr="00E42DBB">
        <w:rPr>
          <w:rFonts w:ascii="Times New Roman" w:hAnsi="Times New Roman"/>
          <w:i w:val="0"/>
          <w:sz w:val="24"/>
          <w:szCs w:val="24"/>
          <w:lang w:val="en-US"/>
        </w:rPr>
        <w:t>a</w:t>
      </w:r>
      <w:proofErr w:type="gramEnd"/>
      <w:r w:rsidRPr="00E42DBB">
        <w:rPr>
          <w:rFonts w:ascii="Times New Roman" w:hAnsi="Times New Roman"/>
          <w:i w:val="0"/>
          <w:sz w:val="24"/>
          <w:szCs w:val="24"/>
          <w:lang w:val="en-US"/>
        </w:rPr>
        <w:t xml:space="preserve"> person has the right to appeal the requirements of this announcement in the manner prescribed by the Civil Procedure Code of the Republic of Armenia, before the expiration of the deadline for filing applications.</w:t>
      </w:r>
    </w:p>
    <w:p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5D5816">
      <w:pPr>
        <w:pStyle w:val="a3"/>
        <w:tabs>
          <w:tab w:val="left" w:pos="0"/>
        </w:tabs>
        <w:spacing w:line="240" w:lineRule="auto"/>
        <w:ind w:left="360" w:hanging="270"/>
        <w:rPr>
          <w:rFonts w:ascii="GHEA Grapalat" w:hAnsi="GHEA Grapalat" w:cs="Sylfaen"/>
          <w:sz w:val="18"/>
          <w:szCs w:val="18"/>
          <w:lang w:val="es-ES"/>
        </w:rPr>
      </w:pPr>
      <w:r w:rsidRPr="00236998">
        <w:rPr>
          <w:rFonts w:ascii="Times New Roman" w:hAnsi="Times New Roman"/>
          <w:i w:val="0"/>
          <w:sz w:val="24"/>
          <w:szCs w:val="24"/>
          <w:lang w:val="en-US"/>
        </w:rPr>
        <w:lastRenderedPageBreak/>
        <w:tab/>
      </w:r>
      <w:r w:rsidRPr="00236998">
        <w:rPr>
          <w:rFonts w:ascii="Times New Roman" w:hAnsi="Times New Roman"/>
          <w:i w:val="0"/>
          <w:sz w:val="24"/>
          <w:szCs w:val="24"/>
          <w:lang w:val="en-US"/>
        </w:rPr>
        <w:tab/>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785B2D">
        <w:rPr>
          <w:rFonts w:ascii="GHEA Grapalat" w:hAnsi="GHEA Grapalat"/>
          <w:b/>
          <w:i w:val="0"/>
          <w:color w:val="FF0000"/>
          <w:sz w:val="19"/>
          <w:szCs w:val="19"/>
          <w:lang w:val="af-ZA"/>
        </w:rPr>
        <w:t>ՀՀ ԱԱԾ-ՏՆՏՎ-ԳՀԱՇՁԲ-24/3-ՀԻՄՆԱՆՈՐՈԳՈՒՄ</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785B2D">
        <w:rPr>
          <w:rFonts w:ascii="GHEA Grapalat" w:hAnsi="GHEA Grapalat"/>
          <w:b/>
          <w:i/>
          <w:color w:val="FF0000"/>
          <w:sz w:val="19"/>
          <w:szCs w:val="19"/>
          <w:lang w:val="af-ZA"/>
        </w:rPr>
        <w:t>ՀՀ ԱԱԾ-ՏՆՏՎ-ԳՀԱՇՁԲ-24/3-ՀԻՄՆԱՆՈՐՈԳՈՒՄ</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785B2D">
        <w:rPr>
          <w:rFonts w:ascii="GHEA Grapalat" w:hAnsi="GHEA Grapalat"/>
          <w:b/>
          <w:i/>
          <w:color w:val="FF0000"/>
          <w:sz w:val="19"/>
          <w:szCs w:val="19"/>
          <w:lang w:val="af-ZA"/>
        </w:rPr>
        <w:t>ՀՀ ԱԱԾ-ՏՆՏՎ-ԳՀԱՇՁԲ-24/3-ՀԻՄՆԱՆՈՐՈԳՈՒՄ</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w:t>
      </w:r>
      <w:r w:rsidR="00545DC9">
        <w:t>had performed the following works</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12525"/>
    <w:rsid w:val="00034945"/>
    <w:rsid w:val="00074F5D"/>
    <w:rsid w:val="00082986"/>
    <w:rsid w:val="00087A73"/>
    <w:rsid w:val="00091641"/>
    <w:rsid w:val="000D79CC"/>
    <w:rsid w:val="000F01B8"/>
    <w:rsid w:val="000F2052"/>
    <w:rsid w:val="00100F19"/>
    <w:rsid w:val="0010446B"/>
    <w:rsid w:val="001052CD"/>
    <w:rsid w:val="001121C5"/>
    <w:rsid w:val="001332CE"/>
    <w:rsid w:val="001352D6"/>
    <w:rsid w:val="001413EC"/>
    <w:rsid w:val="00170540"/>
    <w:rsid w:val="001B1390"/>
    <w:rsid w:val="00215B47"/>
    <w:rsid w:val="00236998"/>
    <w:rsid w:val="00277463"/>
    <w:rsid w:val="002822D1"/>
    <w:rsid w:val="0029108C"/>
    <w:rsid w:val="002C29C3"/>
    <w:rsid w:val="002E30E3"/>
    <w:rsid w:val="002F57CE"/>
    <w:rsid w:val="0031007E"/>
    <w:rsid w:val="003200F5"/>
    <w:rsid w:val="003218E2"/>
    <w:rsid w:val="00350B5E"/>
    <w:rsid w:val="003605CB"/>
    <w:rsid w:val="003B2B13"/>
    <w:rsid w:val="003B46C3"/>
    <w:rsid w:val="003B6ABE"/>
    <w:rsid w:val="003C2A24"/>
    <w:rsid w:val="003F4218"/>
    <w:rsid w:val="0042339B"/>
    <w:rsid w:val="0045014B"/>
    <w:rsid w:val="004A396B"/>
    <w:rsid w:val="004D4EED"/>
    <w:rsid w:val="00502F34"/>
    <w:rsid w:val="00503506"/>
    <w:rsid w:val="00545DC9"/>
    <w:rsid w:val="00546C39"/>
    <w:rsid w:val="005D5816"/>
    <w:rsid w:val="005F7069"/>
    <w:rsid w:val="006179F4"/>
    <w:rsid w:val="00682EB6"/>
    <w:rsid w:val="0069251A"/>
    <w:rsid w:val="006C240F"/>
    <w:rsid w:val="00702ECC"/>
    <w:rsid w:val="00734C30"/>
    <w:rsid w:val="0073513F"/>
    <w:rsid w:val="00771699"/>
    <w:rsid w:val="00785B2D"/>
    <w:rsid w:val="007A333D"/>
    <w:rsid w:val="0087422F"/>
    <w:rsid w:val="008B6788"/>
    <w:rsid w:val="00906E5D"/>
    <w:rsid w:val="00920DF6"/>
    <w:rsid w:val="00930764"/>
    <w:rsid w:val="009426F3"/>
    <w:rsid w:val="00976B92"/>
    <w:rsid w:val="009A6AA9"/>
    <w:rsid w:val="009D0C6A"/>
    <w:rsid w:val="009F53ED"/>
    <w:rsid w:val="009F6F26"/>
    <w:rsid w:val="00A30058"/>
    <w:rsid w:val="00A569B8"/>
    <w:rsid w:val="00A732E5"/>
    <w:rsid w:val="00A738D1"/>
    <w:rsid w:val="00BD750E"/>
    <w:rsid w:val="00C778AD"/>
    <w:rsid w:val="00CB0D81"/>
    <w:rsid w:val="00CC1936"/>
    <w:rsid w:val="00CE67BD"/>
    <w:rsid w:val="00CF7A0E"/>
    <w:rsid w:val="00CF7A81"/>
    <w:rsid w:val="00D40DF1"/>
    <w:rsid w:val="00D53813"/>
    <w:rsid w:val="00D650F7"/>
    <w:rsid w:val="00D66FEF"/>
    <w:rsid w:val="00D844DD"/>
    <w:rsid w:val="00E0708A"/>
    <w:rsid w:val="00E42DBB"/>
    <w:rsid w:val="00E952BF"/>
    <w:rsid w:val="00EE014E"/>
    <w:rsid w:val="00EE48BE"/>
    <w:rsid w:val="00FE3354"/>
    <w:rsid w:val="00FF2454"/>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r="http://schemas.openxmlformats.org/officeDocument/2006/relationships" xmlns:w="http://schemas.openxmlformats.org/wordprocessingml/2006/main">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2726</Words>
  <Characters>15539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41</cp:revision>
  <cp:lastPrinted>2024-02-28T12:59:00Z</cp:lastPrinted>
  <dcterms:created xsi:type="dcterms:W3CDTF">2019-06-20T08:10:00Z</dcterms:created>
  <dcterms:modified xsi:type="dcterms:W3CDTF">2024-02-28T12:59:00Z</dcterms:modified>
</cp:coreProperties>
</file>